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6167" w14:textId="3417210D" w:rsidR="003E7B4A" w:rsidRDefault="003E7B4A" w:rsidP="003E7B4A"/>
    <w:p w14:paraId="380251E2" w14:textId="77777777" w:rsidR="003E7B4A" w:rsidRDefault="003E7B4A" w:rsidP="003E7B4A">
      <w:pPr>
        <w:ind w:left="2124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D2583C" w14:textId="31140868" w:rsidR="0089437B" w:rsidRDefault="0089437B">
      <w:pPr>
        <w:ind w:left="708" w:firstLine="708"/>
        <w:jc w:val="center"/>
        <w:rPr>
          <w:rFonts w:ascii="Arial" w:hAnsi="Arial" w:cs="Arial"/>
          <w:sz w:val="36"/>
          <w:szCs w:val="36"/>
        </w:rPr>
      </w:pPr>
    </w:p>
    <w:p w14:paraId="68935BAA" w14:textId="5F6029F8" w:rsidR="0089437B" w:rsidRDefault="0089437B">
      <w:pPr>
        <w:ind w:left="708" w:firstLine="708"/>
        <w:jc w:val="center"/>
        <w:rPr>
          <w:rFonts w:ascii="Arial" w:hAnsi="Arial" w:cs="Arial"/>
          <w:sz w:val="36"/>
          <w:szCs w:val="36"/>
        </w:rPr>
      </w:pPr>
    </w:p>
    <w:p w14:paraId="27E84F00" w14:textId="162B80C7" w:rsidR="000F0085" w:rsidRDefault="000F0085">
      <w:pPr>
        <w:ind w:left="708" w:firstLine="708"/>
        <w:jc w:val="center"/>
        <w:rPr>
          <w:rFonts w:ascii="Arial" w:hAnsi="Arial" w:cs="Arial"/>
          <w:sz w:val="36"/>
          <w:szCs w:val="36"/>
        </w:rPr>
      </w:pPr>
    </w:p>
    <w:p w14:paraId="1DF81A9A" w14:textId="77777777" w:rsidR="000F0085" w:rsidRDefault="000F0085">
      <w:pPr>
        <w:ind w:left="708" w:firstLine="708"/>
        <w:jc w:val="center"/>
        <w:rPr>
          <w:rFonts w:ascii="Arial" w:hAnsi="Arial" w:cs="Arial"/>
          <w:sz w:val="36"/>
          <w:szCs w:val="36"/>
        </w:rPr>
      </w:pPr>
    </w:p>
    <w:p w14:paraId="76B011CE" w14:textId="5BA814BB" w:rsidR="0089437B" w:rsidRDefault="0089437B">
      <w:pPr>
        <w:ind w:left="708" w:firstLine="708"/>
        <w:jc w:val="center"/>
        <w:rPr>
          <w:rFonts w:ascii="Arial" w:hAnsi="Arial" w:cs="Arial"/>
          <w:sz w:val="36"/>
          <w:szCs w:val="36"/>
        </w:rPr>
      </w:pPr>
    </w:p>
    <w:p w14:paraId="5A301E60" w14:textId="030A3DEB" w:rsidR="0089437B" w:rsidRDefault="0089437B">
      <w:pPr>
        <w:ind w:left="708" w:firstLine="708"/>
        <w:jc w:val="center"/>
        <w:rPr>
          <w:rFonts w:ascii="Arial" w:hAnsi="Arial" w:cs="Arial"/>
          <w:sz w:val="36"/>
          <w:szCs w:val="36"/>
        </w:rPr>
      </w:pPr>
    </w:p>
    <w:p w14:paraId="7570C330" w14:textId="01FCEEC2" w:rsidR="000F0085" w:rsidRPr="00380C1B" w:rsidRDefault="0089437B" w:rsidP="000F008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80C1B">
        <w:rPr>
          <w:rFonts w:ascii="Arial" w:hAnsi="Arial" w:cs="Arial"/>
          <w:b/>
          <w:bCs/>
          <w:sz w:val="40"/>
          <w:szCs w:val="40"/>
        </w:rPr>
        <w:t>PLANO ANUAL DE CONTRATAÇÕES</w:t>
      </w:r>
    </w:p>
    <w:p w14:paraId="3AF60935" w14:textId="0BEBF05C" w:rsidR="0089437B" w:rsidRPr="00380C1B" w:rsidRDefault="0089437B" w:rsidP="000F008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80C1B">
        <w:rPr>
          <w:rFonts w:ascii="Arial" w:hAnsi="Arial" w:cs="Arial"/>
          <w:b/>
          <w:bCs/>
          <w:sz w:val="40"/>
          <w:szCs w:val="40"/>
        </w:rPr>
        <w:t>PAC 2024</w:t>
      </w:r>
    </w:p>
    <w:p w14:paraId="609792E2" w14:textId="31EAD5DF" w:rsidR="0089437B" w:rsidRDefault="0089437B">
      <w:pPr>
        <w:ind w:left="708" w:firstLine="708"/>
        <w:jc w:val="center"/>
        <w:rPr>
          <w:rFonts w:ascii="Arial" w:hAnsi="Arial" w:cs="Arial"/>
          <w:sz w:val="36"/>
          <w:szCs w:val="36"/>
        </w:rPr>
      </w:pPr>
    </w:p>
    <w:p w14:paraId="4458DF1F" w14:textId="727D355E" w:rsidR="0089437B" w:rsidRDefault="0089437B" w:rsidP="000F0085">
      <w:pPr>
        <w:rPr>
          <w:rFonts w:ascii="Arial" w:hAnsi="Arial" w:cs="Arial"/>
          <w:sz w:val="36"/>
          <w:szCs w:val="36"/>
        </w:rPr>
      </w:pPr>
    </w:p>
    <w:p w14:paraId="50AC532A" w14:textId="77777777" w:rsidR="00380C1B" w:rsidRDefault="00380C1B" w:rsidP="000F00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33EB76" w14:textId="77777777" w:rsidR="00380C1B" w:rsidRDefault="00380C1B" w:rsidP="000F00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33621E" w14:textId="77777777" w:rsidR="00380C1B" w:rsidRDefault="00380C1B" w:rsidP="000F00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946136" w14:textId="77777777" w:rsidR="00380C1B" w:rsidRDefault="00380C1B" w:rsidP="000F00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F3270E" w14:textId="5F47E7CC" w:rsidR="00380C1B" w:rsidRPr="00380C1B" w:rsidRDefault="0089437B" w:rsidP="000F00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0C1B">
        <w:rPr>
          <w:rFonts w:ascii="Arial" w:hAnsi="Arial" w:cs="Arial"/>
          <w:b/>
          <w:bCs/>
          <w:sz w:val="24"/>
          <w:szCs w:val="24"/>
        </w:rPr>
        <w:t>Salvador do Sul</w:t>
      </w:r>
      <w:r w:rsidR="000F0085" w:rsidRPr="00380C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49EE69" w14:textId="6B2CB5F9" w:rsidR="0089437B" w:rsidRDefault="0089437B" w:rsidP="000F00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0C1B">
        <w:rPr>
          <w:rFonts w:ascii="Arial" w:hAnsi="Arial" w:cs="Arial"/>
          <w:b/>
          <w:bCs/>
          <w:sz w:val="24"/>
          <w:szCs w:val="24"/>
        </w:rPr>
        <w:t>202</w:t>
      </w:r>
      <w:r w:rsidR="00380C1B">
        <w:rPr>
          <w:rFonts w:ascii="Arial" w:hAnsi="Arial" w:cs="Arial"/>
          <w:b/>
          <w:bCs/>
          <w:sz w:val="24"/>
          <w:szCs w:val="24"/>
        </w:rPr>
        <w:t>3</w:t>
      </w:r>
    </w:p>
    <w:p w14:paraId="31DB7A7B" w14:textId="4BF694D4" w:rsidR="00380C1B" w:rsidRDefault="00380C1B" w:rsidP="000F00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24BD34" w14:textId="0C1E1ABA" w:rsidR="00380C1B" w:rsidRDefault="00380C1B" w:rsidP="003E7B4A">
      <w:pPr>
        <w:rPr>
          <w:rFonts w:ascii="Arial" w:hAnsi="Arial" w:cs="Arial"/>
        </w:rPr>
      </w:pPr>
    </w:p>
    <w:p w14:paraId="153503CA" w14:textId="6133F963" w:rsidR="00910D25" w:rsidRDefault="00910D25" w:rsidP="003E7B4A">
      <w:pPr>
        <w:rPr>
          <w:rFonts w:ascii="Arial Black" w:hAnsi="Arial Black" w:cs="Arial"/>
          <w:b/>
          <w:bCs/>
          <w:sz w:val="32"/>
          <w:szCs w:val="32"/>
        </w:rPr>
      </w:pPr>
    </w:p>
    <w:p w14:paraId="21F34852" w14:textId="0D2A4736" w:rsidR="00212897" w:rsidRDefault="00212897" w:rsidP="003E7B4A">
      <w:pPr>
        <w:rPr>
          <w:rFonts w:ascii="Arial Black" w:hAnsi="Arial Black" w:cs="Arial"/>
          <w:b/>
          <w:bCs/>
          <w:sz w:val="32"/>
          <w:szCs w:val="32"/>
        </w:rPr>
      </w:pPr>
    </w:p>
    <w:p w14:paraId="29FA98CB" w14:textId="77777777" w:rsidR="00212897" w:rsidRDefault="00212897" w:rsidP="003E7B4A">
      <w:pPr>
        <w:rPr>
          <w:rFonts w:ascii="Arial Black" w:hAnsi="Arial Black" w:cs="Arial"/>
          <w:b/>
          <w:bCs/>
          <w:sz w:val="32"/>
          <w:szCs w:val="32"/>
        </w:rPr>
      </w:pPr>
    </w:p>
    <w:p w14:paraId="2DCCC6BB" w14:textId="2DDF0705" w:rsidR="00380C1B" w:rsidRPr="00910D25" w:rsidRDefault="00380C1B" w:rsidP="000F0085">
      <w:pPr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910D25">
        <w:rPr>
          <w:rFonts w:ascii="Arial Black" w:hAnsi="Arial Black" w:cs="Arial"/>
          <w:b/>
          <w:bCs/>
          <w:sz w:val="36"/>
          <w:szCs w:val="36"/>
        </w:rPr>
        <w:t>ESTRURUTA LEGISLATIVA</w:t>
      </w:r>
    </w:p>
    <w:p w14:paraId="634FE62F" w14:textId="555C9D82" w:rsidR="00380C1B" w:rsidRDefault="00380C1B" w:rsidP="000F00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E85CB7" w14:textId="77777777" w:rsidR="00910D25" w:rsidRDefault="00910D25" w:rsidP="00910D25">
      <w:pPr>
        <w:rPr>
          <w:rFonts w:ascii="Arial" w:hAnsi="Arial" w:cs="Arial"/>
          <w:b/>
          <w:bCs/>
          <w:sz w:val="28"/>
          <w:szCs w:val="28"/>
        </w:rPr>
      </w:pPr>
    </w:p>
    <w:p w14:paraId="6E672199" w14:textId="3539C281" w:rsidR="00380C1B" w:rsidRPr="00910D25" w:rsidRDefault="00380C1B" w:rsidP="00380C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0D25">
        <w:rPr>
          <w:rFonts w:ascii="Arial" w:hAnsi="Arial" w:cs="Arial"/>
          <w:b/>
          <w:bCs/>
          <w:sz w:val="32"/>
          <w:szCs w:val="32"/>
        </w:rPr>
        <w:t>MESA DIRETORA</w:t>
      </w:r>
    </w:p>
    <w:p w14:paraId="03E7A988" w14:textId="77777777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3DE3B3" w14:textId="4C046282" w:rsidR="00380C1B" w:rsidRDefault="00380C1B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43FEF3" w14:textId="053B99D6" w:rsidR="003E7B4A" w:rsidRPr="003E7B4A" w:rsidRDefault="003E7B4A" w:rsidP="00380C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E7B4A">
        <w:rPr>
          <w:rFonts w:ascii="Arial" w:hAnsi="Arial" w:cs="Arial"/>
          <w:sz w:val="28"/>
          <w:szCs w:val="28"/>
        </w:rPr>
        <w:t>Maribela Weschenfelder</w:t>
      </w:r>
    </w:p>
    <w:p w14:paraId="002EC8F9" w14:textId="15909793" w:rsidR="00380C1B" w:rsidRDefault="00380C1B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0C1B">
        <w:rPr>
          <w:rFonts w:ascii="Arial" w:hAnsi="Arial" w:cs="Arial"/>
          <w:b/>
          <w:bCs/>
          <w:sz w:val="28"/>
          <w:szCs w:val="28"/>
        </w:rPr>
        <w:t>Presidente</w:t>
      </w:r>
      <w:r w:rsidR="00910D25">
        <w:rPr>
          <w:rFonts w:ascii="Arial" w:hAnsi="Arial" w:cs="Arial"/>
          <w:b/>
          <w:bCs/>
          <w:sz w:val="28"/>
          <w:szCs w:val="28"/>
        </w:rPr>
        <w:t xml:space="preserve"> do Legislativo</w:t>
      </w:r>
    </w:p>
    <w:p w14:paraId="6713A802" w14:textId="695F71A3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977301" w14:textId="77777777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0D9A16" w14:textId="77777777" w:rsidR="003E7B4A" w:rsidRPr="00910D25" w:rsidRDefault="003E7B4A" w:rsidP="003E7B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10D25">
        <w:rPr>
          <w:rFonts w:ascii="Arial" w:hAnsi="Arial" w:cs="Arial"/>
          <w:sz w:val="28"/>
          <w:szCs w:val="28"/>
        </w:rPr>
        <w:t>Cristian Eugênio Muxfeldt</w:t>
      </w:r>
    </w:p>
    <w:p w14:paraId="1AC332F7" w14:textId="671CF6A5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Vice-Presidente do Legislativo</w:t>
      </w:r>
    </w:p>
    <w:p w14:paraId="13158625" w14:textId="0623995A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BEB6B6" w14:textId="77777777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4B7113" w14:textId="0CF22265" w:rsidR="00910D25" w:rsidRPr="00910D25" w:rsidRDefault="003E7B4A" w:rsidP="00380C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Carla Maria </w:t>
      </w:r>
      <w:proofErr w:type="spellStart"/>
      <w:r>
        <w:rPr>
          <w:rFonts w:ascii="Arial" w:hAnsi="Arial" w:cs="Arial"/>
          <w:sz w:val="28"/>
          <w:szCs w:val="28"/>
        </w:rPr>
        <w:t>Specht</w:t>
      </w:r>
      <w:proofErr w:type="spellEnd"/>
    </w:p>
    <w:p w14:paraId="0029416D" w14:textId="31845EA3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1º Secretário</w:t>
      </w:r>
    </w:p>
    <w:p w14:paraId="3E2F6D81" w14:textId="1574339E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ED0386" w14:textId="77777777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ACFE35" w14:textId="50142872" w:rsidR="00910D25" w:rsidRPr="00910D25" w:rsidRDefault="003E7B4A" w:rsidP="00380C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André Inácio Mallmann</w:t>
      </w:r>
    </w:p>
    <w:p w14:paraId="2DCA285A" w14:textId="3060863D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2º Secretário</w:t>
      </w:r>
    </w:p>
    <w:p w14:paraId="13859369" w14:textId="0674D3B4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EA487A" w14:textId="18EB50FB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8E6CCD" w14:textId="70F0B01D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A138DA" w14:textId="300EE7D3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E06151" w14:textId="29024E33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7EB1F9" w14:textId="2CC33E37" w:rsidR="00910D25" w:rsidRDefault="00910D25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3693B4" w14:textId="1DCD446C" w:rsidR="00212897" w:rsidRDefault="00212897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C6A984" w14:textId="6E621553" w:rsidR="00212897" w:rsidRDefault="00212897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91254" w14:textId="79A1000C" w:rsidR="00212897" w:rsidRDefault="00212897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8BBCE7" w14:textId="7BDABD29" w:rsidR="00212897" w:rsidRDefault="00212897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97C688" w14:textId="06A813F8" w:rsidR="00212897" w:rsidRDefault="00212897" w:rsidP="00380C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437376" w14:textId="2798E479" w:rsidR="00910D25" w:rsidRDefault="00910D25" w:rsidP="003E7B4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83B17C9" w14:textId="695CDCB7" w:rsidR="00910D25" w:rsidRDefault="00910D25" w:rsidP="00910D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</w:t>
      </w:r>
    </w:p>
    <w:p w14:paraId="1F77A8D0" w14:textId="4013A04C" w:rsidR="00910D25" w:rsidRDefault="00DD3F27" w:rsidP="00DD3F27">
      <w:pPr>
        <w:pStyle w:val="PargrafodaLista"/>
        <w:numPr>
          <w:ilvl w:val="0"/>
          <w:numId w:val="1"/>
        </w:numPr>
        <w:shd w:val="clear" w:color="auto" w:fill="C9C9C9" w:themeFill="accent3" w:themeFillTint="99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3F27">
        <w:rPr>
          <w:rFonts w:ascii="Arial" w:hAnsi="Arial" w:cs="Arial"/>
          <w:b/>
          <w:bCs/>
          <w:sz w:val="24"/>
          <w:szCs w:val="24"/>
        </w:rPr>
        <w:t>APRESENTAÇÃO</w:t>
      </w:r>
    </w:p>
    <w:p w14:paraId="6D52324C" w14:textId="78ED97B8" w:rsidR="00DD3F27" w:rsidRDefault="00DD3F27" w:rsidP="00DD3F27">
      <w:pPr>
        <w:pStyle w:val="PargrafodaLista"/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513AEE" w14:textId="49BC025A" w:rsidR="007E4CF6" w:rsidRPr="005A295C" w:rsidRDefault="00DD3F27" w:rsidP="005A295C">
      <w:pPr>
        <w:shd w:val="clear" w:color="auto" w:fill="FFFFFF" w:themeFill="background1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A295C">
        <w:rPr>
          <w:rFonts w:ascii="Arial" w:hAnsi="Arial" w:cs="Arial"/>
          <w:sz w:val="24"/>
          <w:szCs w:val="24"/>
        </w:rPr>
        <w:t xml:space="preserve">O Plano Anual de Contratações – PAC é </w:t>
      </w:r>
      <w:r w:rsidR="007E4CF6" w:rsidRPr="005A295C">
        <w:rPr>
          <w:rFonts w:ascii="Arial" w:hAnsi="Arial" w:cs="Arial"/>
          <w:sz w:val="24"/>
          <w:szCs w:val="24"/>
        </w:rPr>
        <w:t>o documento que consolida todas as compras e contratações que o Órgão ou Entidade pretende realizar ou prorrogar, no ano seguinte, e contempla bens, serviços, obras e soluções de tecnologia de informação.</w:t>
      </w:r>
    </w:p>
    <w:p w14:paraId="0BF70D91" w14:textId="6DDC46D8" w:rsidR="007E4CF6" w:rsidRPr="005A295C" w:rsidRDefault="007E4CF6" w:rsidP="005A295C">
      <w:pPr>
        <w:shd w:val="clear" w:color="auto" w:fill="FFFFFF" w:themeFill="background1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A295C">
        <w:rPr>
          <w:rFonts w:ascii="Arial" w:hAnsi="Arial" w:cs="Arial"/>
          <w:sz w:val="24"/>
          <w:szCs w:val="24"/>
        </w:rPr>
        <w:t>Ou seja, constitui-se de uma ferramenta de planejamento dos gastos do legislativo que busca aperfeiçoar a governança e a gestão das contratações, possibilitando a maximização dos resultados institucionais e o uso racional dos recursos públicos.</w:t>
      </w:r>
    </w:p>
    <w:p w14:paraId="68925CF9" w14:textId="72AAE68E" w:rsidR="007E4CF6" w:rsidRPr="005A295C" w:rsidRDefault="007E4CF6" w:rsidP="005A295C">
      <w:pPr>
        <w:shd w:val="clear" w:color="auto" w:fill="FFFFFF" w:themeFill="background1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A295C">
        <w:rPr>
          <w:rFonts w:ascii="Arial" w:hAnsi="Arial" w:cs="Arial"/>
          <w:sz w:val="24"/>
          <w:szCs w:val="24"/>
        </w:rPr>
        <w:t>O Plano Anual de Contratações – PAC deverá ser divulgado e mantido à disposição do público em sítio eletrônico oficial</w:t>
      </w:r>
      <w:r w:rsidR="00C33CE8" w:rsidRPr="005A295C">
        <w:rPr>
          <w:rFonts w:ascii="Arial" w:hAnsi="Arial" w:cs="Arial"/>
          <w:sz w:val="24"/>
          <w:szCs w:val="24"/>
        </w:rPr>
        <w:t xml:space="preserve"> e será observado pelo ente federativo na realização de licitações e/ou dispensa e na execução dos contratos.</w:t>
      </w:r>
    </w:p>
    <w:p w14:paraId="215BD005" w14:textId="5A482229" w:rsidR="00C33CE8" w:rsidRDefault="00C33CE8" w:rsidP="007E4CF6">
      <w:pPr>
        <w:pStyle w:val="PargrafodaLista"/>
        <w:shd w:val="clear" w:color="auto" w:fill="FFFFFF" w:themeFill="background1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4814ECB7" w14:textId="3C5265AE" w:rsidR="00C33CE8" w:rsidRDefault="00C33CE8" w:rsidP="00C33CE8">
      <w:pPr>
        <w:pStyle w:val="PargrafodaLista"/>
        <w:numPr>
          <w:ilvl w:val="0"/>
          <w:numId w:val="1"/>
        </w:numPr>
        <w:shd w:val="clear" w:color="auto" w:fill="C9C9C9" w:themeFill="accent3" w:themeFillTint="99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REGULAMENTAÇÃO</w:t>
      </w:r>
    </w:p>
    <w:p w14:paraId="62C191EA" w14:textId="77777777" w:rsidR="00C33CE8" w:rsidRDefault="00C33CE8" w:rsidP="007E4CF6">
      <w:pPr>
        <w:pStyle w:val="PargrafodaLista"/>
        <w:shd w:val="clear" w:color="auto" w:fill="FFFFFF" w:themeFill="background1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1C5370A3" w14:textId="7C2A078C" w:rsidR="00C33CE8" w:rsidRPr="005A295C" w:rsidRDefault="00C33CE8" w:rsidP="005A295C">
      <w:pPr>
        <w:shd w:val="clear" w:color="auto" w:fill="FFFFFF" w:themeFill="background1"/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A295C">
        <w:rPr>
          <w:rFonts w:ascii="Arial" w:hAnsi="Arial" w:cs="Arial"/>
          <w:sz w:val="24"/>
          <w:szCs w:val="24"/>
        </w:rPr>
        <w:t>O Presidente do Legislativo de Salvador do Sul, no uso de suas atribuições, com o objetivo de racionalizar as contratações do órgão sob sua competência, garantir o alinhamento com o seu planejamento estratégico juntamente com a Prefeitura Municipal, para a elaboração das respectivas leis Orçamentárias (LOA), regulamentou em âmbito legislativo, mediante o Decreto nº 0000/2023, o Plano Anual de Contratações Públicas, em consonância com o disposto no art. 12, inc. VII da Lei Federal nº 14.133/2021.</w:t>
      </w:r>
    </w:p>
    <w:p w14:paraId="73708DB4" w14:textId="3FF9185E" w:rsidR="00C33CE8" w:rsidRDefault="00C33CE8" w:rsidP="007E4CF6">
      <w:pPr>
        <w:pStyle w:val="PargrafodaLista"/>
        <w:shd w:val="clear" w:color="auto" w:fill="FFFFFF" w:themeFill="background1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5228B03B" w14:textId="7DFD985A" w:rsidR="00C33CE8" w:rsidRDefault="00C33CE8" w:rsidP="007E4CF6">
      <w:pPr>
        <w:pStyle w:val="PargrafodaLista"/>
        <w:shd w:val="clear" w:color="auto" w:fill="FFFFFF" w:themeFill="background1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04CABB7F" w14:textId="7087A1EB" w:rsidR="00C33CE8" w:rsidRDefault="00C33CE8" w:rsidP="007E4CF6">
      <w:pPr>
        <w:pStyle w:val="PargrafodaLista"/>
        <w:shd w:val="clear" w:color="auto" w:fill="FFFFFF" w:themeFill="background1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02F6A0E4" w14:textId="237F9110" w:rsidR="00C33CE8" w:rsidRDefault="00C33CE8" w:rsidP="005A295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ECCDB4" w14:textId="69063714" w:rsidR="005A295C" w:rsidRDefault="005A295C" w:rsidP="005A295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7BECFB" w14:textId="77777777" w:rsidR="005A295C" w:rsidRPr="005A295C" w:rsidRDefault="005A295C" w:rsidP="005A295C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EFC4C4" w14:textId="39DEA6CD" w:rsidR="00FD73B2" w:rsidRDefault="00FD73B2" w:rsidP="00FD73B2">
      <w:pPr>
        <w:pStyle w:val="PargrafodaLista"/>
        <w:numPr>
          <w:ilvl w:val="0"/>
          <w:numId w:val="1"/>
        </w:numPr>
        <w:shd w:val="clear" w:color="auto" w:fill="C9C9C9" w:themeFill="accent3" w:themeFillTint="99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</w:p>
    <w:p w14:paraId="6B6D7ECB" w14:textId="77777777" w:rsidR="005A295C" w:rsidRDefault="005A295C" w:rsidP="00FD73B2">
      <w:pPr>
        <w:ind w:left="2124"/>
      </w:pPr>
    </w:p>
    <w:p w14:paraId="788A7096" w14:textId="77777777" w:rsidR="005A295C" w:rsidRDefault="005A295C" w:rsidP="005A295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A295C">
        <w:rPr>
          <w:rFonts w:ascii="Arial" w:hAnsi="Arial" w:cs="Arial"/>
          <w:sz w:val="24"/>
          <w:szCs w:val="24"/>
        </w:rPr>
        <w:t xml:space="preserve">O Plano Anual de Contratações públicas é um instrumento de governança nas contratações públicas e tem como objetivos: </w:t>
      </w:r>
    </w:p>
    <w:p w14:paraId="21D11FB6" w14:textId="041586C4" w:rsidR="005A295C" w:rsidRDefault="005A295C" w:rsidP="005A295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A295C">
        <w:rPr>
          <w:rFonts w:ascii="Arial" w:hAnsi="Arial" w:cs="Arial"/>
          <w:sz w:val="24"/>
          <w:szCs w:val="24"/>
        </w:rPr>
        <w:t xml:space="preserve">a) assegurar e consolidar a execução orçamentária de todas as compras e contratações que </w:t>
      </w:r>
      <w:r w:rsidR="00FB7AE9">
        <w:rPr>
          <w:rFonts w:ascii="Arial" w:hAnsi="Arial" w:cs="Arial"/>
          <w:sz w:val="24"/>
          <w:szCs w:val="24"/>
        </w:rPr>
        <w:t xml:space="preserve">o Legislativo </w:t>
      </w:r>
      <w:r w:rsidRPr="005A295C">
        <w:rPr>
          <w:rFonts w:ascii="Arial" w:hAnsi="Arial" w:cs="Arial"/>
          <w:sz w:val="24"/>
          <w:szCs w:val="24"/>
        </w:rPr>
        <w:t xml:space="preserve">Municipal pretende realizar, de acordo com a LDO aprovada para o ano seguinte; </w:t>
      </w:r>
    </w:p>
    <w:p w14:paraId="59028759" w14:textId="4C935200" w:rsidR="00FD73B2" w:rsidRDefault="00FB7AE9" w:rsidP="005A295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A295C" w:rsidRPr="005A295C">
        <w:rPr>
          <w:rFonts w:ascii="Arial" w:hAnsi="Arial" w:cs="Arial"/>
          <w:sz w:val="24"/>
          <w:szCs w:val="24"/>
        </w:rPr>
        <w:t>) aprimorar os processos de trabalho para aquisição de bens e contratação</w:t>
      </w:r>
      <w:r w:rsidR="005A295C">
        <w:rPr>
          <w:rFonts w:ascii="Arial" w:hAnsi="Arial" w:cs="Arial"/>
          <w:sz w:val="24"/>
          <w:szCs w:val="24"/>
        </w:rPr>
        <w:t>;</w:t>
      </w:r>
    </w:p>
    <w:p w14:paraId="7006CF15" w14:textId="6A03AC9A" w:rsidR="005A295C" w:rsidRDefault="00FB7AE9" w:rsidP="005A295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A295C" w:rsidRPr="005A295C">
        <w:rPr>
          <w:rFonts w:ascii="Arial" w:hAnsi="Arial" w:cs="Arial"/>
          <w:sz w:val="24"/>
          <w:szCs w:val="24"/>
        </w:rPr>
        <w:t xml:space="preserve">) aprimorar a transparência institucional; </w:t>
      </w:r>
    </w:p>
    <w:p w14:paraId="3ECB6222" w14:textId="0E8B88C4" w:rsidR="005A295C" w:rsidRDefault="00FB7AE9" w:rsidP="005A295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A295C" w:rsidRPr="005A295C">
        <w:rPr>
          <w:rFonts w:ascii="Arial" w:hAnsi="Arial" w:cs="Arial"/>
          <w:sz w:val="24"/>
          <w:szCs w:val="24"/>
        </w:rPr>
        <w:t xml:space="preserve">) racionalizar as contratações </w:t>
      </w:r>
      <w:r>
        <w:rPr>
          <w:rFonts w:ascii="Arial" w:hAnsi="Arial" w:cs="Arial"/>
          <w:sz w:val="24"/>
          <w:szCs w:val="24"/>
        </w:rPr>
        <w:t>do poder Legislativo</w:t>
      </w:r>
      <w:r w:rsidR="005A295C" w:rsidRPr="005A295C">
        <w:rPr>
          <w:rFonts w:ascii="Arial" w:hAnsi="Arial" w:cs="Arial"/>
          <w:sz w:val="24"/>
          <w:szCs w:val="24"/>
        </w:rPr>
        <w:t xml:space="preserve">, a fim de obter economia de escala, padronização de produtos e serviços e redução de custos processuais; </w:t>
      </w:r>
    </w:p>
    <w:p w14:paraId="2AFCC317" w14:textId="77777777" w:rsidR="005A295C" w:rsidRDefault="005A295C" w:rsidP="005A295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A295C">
        <w:rPr>
          <w:rFonts w:ascii="Arial" w:hAnsi="Arial" w:cs="Arial"/>
          <w:sz w:val="24"/>
          <w:szCs w:val="24"/>
        </w:rPr>
        <w:t xml:space="preserve">f) evitar o fracionamento de despesas; </w:t>
      </w:r>
    </w:p>
    <w:p w14:paraId="2C397171" w14:textId="1B807B09" w:rsidR="005A295C" w:rsidRPr="005A295C" w:rsidRDefault="005A295C" w:rsidP="005A295C">
      <w:pPr>
        <w:spacing w:line="360" w:lineRule="auto"/>
        <w:ind w:left="360" w:firstLine="348"/>
        <w:jc w:val="both"/>
        <w:rPr>
          <w:rFonts w:ascii="Arial" w:hAnsi="Arial" w:cs="Arial"/>
          <w:b/>
          <w:bCs/>
          <w:sz w:val="32"/>
          <w:szCs w:val="32"/>
        </w:rPr>
      </w:pPr>
      <w:r w:rsidRPr="005A295C">
        <w:rPr>
          <w:rFonts w:ascii="Arial" w:hAnsi="Arial" w:cs="Arial"/>
          <w:sz w:val="24"/>
          <w:szCs w:val="24"/>
        </w:rPr>
        <w:t>g) sinalizar intenções ao mercado fornecedor, de forma a aumentar o diálogo potencial com o mercado e incrementar a competividade.</w:t>
      </w:r>
    </w:p>
    <w:p w14:paraId="07BFFA3B" w14:textId="4BF96684" w:rsidR="004568E4" w:rsidRPr="004568E4" w:rsidRDefault="004568E4" w:rsidP="004568E4">
      <w:pPr>
        <w:pStyle w:val="PargrafodaLista"/>
        <w:numPr>
          <w:ilvl w:val="0"/>
          <w:numId w:val="1"/>
        </w:numPr>
        <w:shd w:val="clear" w:color="auto" w:fill="C9C9C9" w:themeFill="accent3" w:themeFillTint="99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568E4">
        <w:rPr>
          <w:rFonts w:ascii="Arial" w:hAnsi="Arial" w:cs="Arial"/>
          <w:b/>
          <w:bCs/>
          <w:noProof/>
          <w:sz w:val="24"/>
          <w:szCs w:val="24"/>
        </w:rPr>
        <w:t>METODOLOGIA</w:t>
      </w:r>
    </w:p>
    <w:p w14:paraId="2C8E2C04" w14:textId="77777777" w:rsidR="004568E4" w:rsidRDefault="004568E4" w:rsidP="004568E4">
      <w:pPr>
        <w:ind w:left="708"/>
      </w:pPr>
    </w:p>
    <w:p w14:paraId="3838839D" w14:textId="2DB1DFF0" w:rsidR="00C33CE8" w:rsidRDefault="004568E4" w:rsidP="004568E4">
      <w:pPr>
        <w:spacing w:line="360" w:lineRule="auto"/>
        <w:ind w:left="360" w:firstLine="348"/>
        <w:jc w:val="both"/>
      </w:pPr>
      <w:r w:rsidRPr="004568E4">
        <w:rPr>
          <w:rFonts w:ascii="Arial" w:hAnsi="Arial" w:cs="Arial"/>
          <w:sz w:val="24"/>
          <w:szCs w:val="24"/>
        </w:rPr>
        <w:t xml:space="preserve">A confecção deste Plano Anual de Contratação foi realizada mediante o desenvolvimento de </w:t>
      </w:r>
      <w:r>
        <w:rPr>
          <w:rFonts w:ascii="Arial" w:hAnsi="Arial" w:cs="Arial"/>
          <w:sz w:val="24"/>
          <w:szCs w:val="24"/>
        </w:rPr>
        <w:t>duas</w:t>
      </w:r>
      <w:r w:rsidRPr="004568E4">
        <w:rPr>
          <w:rFonts w:ascii="Arial" w:hAnsi="Arial" w:cs="Arial"/>
          <w:sz w:val="24"/>
          <w:szCs w:val="24"/>
        </w:rPr>
        <w:t xml:space="preserve"> etapas</w:t>
      </w:r>
      <w:r>
        <w:t>.</w:t>
      </w:r>
    </w:p>
    <w:p w14:paraId="3D22FCFB" w14:textId="77777777" w:rsidR="004568E4" w:rsidRDefault="004568E4" w:rsidP="004568E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primeira etapa iniciou com o encontro de um Grupo de Trabalho formado pelo Presidente da Casa, Assessora Jurídica da Casa e uma servidora, </w:t>
      </w:r>
    </w:p>
    <w:p w14:paraId="5300E9CF" w14:textId="77777777" w:rsidR="004568E4" w:rsidRDefault="004568E4" w:rsidP="004568E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EE70514" w14:textId="77777777" w:rsidR="000D0D85" w:rsidRDefault="000D0D85" w:rsidP="000D0D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575FD9" w14:textId="3616EBAD" w:rsidR="004568E4" w:rsidRDefault="004568E4" w:rsidP="004568E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a análise, estudo e confecção dos decretos regulamentadores da Nova Lei de Licitações e Contratos – LEI 14.133/2021.</w:t>
      </w:r>
    </w:p>
    <w:p w14:paraId="00C1C4FA" w14:textId="1FAD1649" w:rsidR="001B1F87" w:rsidRDefault="004568E4" w:rsidP="004568E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segunda consistiu do levantamento das necessidades</w:t>
      </w:r>
      <w:r w:rsidR="001B1F87">
        <w:rPr>
          <w:rFonts w:ascii="Arial" w:hAnsi="Arial" w:cs="Arial"/>
          <w:sz w:val="24"/>
          <w:szCs w:val="24"/>
        </w:rPr>
        <w:t xml:space="preserve"> da Câmara Municipal, onde foi utilizado o documento </w:t>
      </w:r>
      <w:r w:rsidR="000A1148">
        <w:rPr>
          <w:rFonts w:ascii="Arial" w:hAnsi="Arial" w:cs="Arial"/>
          <w:sz w:val="24"/>
          <w:szCs w:val="24"/>
        </w:rPr>
        <w:t>já instituído</w:t>
      </w:r>
      <w:r w:rsidR="001B1F87">
        <w:rPr>
          <w:rFonts w:ascii="Arial" w:hAnsi="Arial" w:cs="Arial"/>
          <w:sz w:val="24"/>
          <w:szCs w:val="24"/>
        </w:rPr>
        <w:t xml:space="preserve"> chamado </w:t>
      </w:r>
      <w:r w:rsidR="000A1148">
        <w:rPr>
          <w:rFonts w:ascii="Arial" w:hAnsi="Arial" w:cs="Arial"/>
          <w:sz w:val="24"/>
          <w:szCs w:val="24"/>
        </w:rPr>
        <w:t>Solicitação de Orçamento</w:t>
      </w:r>
      <w:r w:rsidR="001B1F87">
        <w:rPr>
          <w:rFonts w:ascii="Arial" w:hAnsi="Arial" w:cs="Arial"/>
          <w:sz w:val="24"/>
          <w:szCs w:val="24"/>
        </w:rPr>
        <w:t>. Feito isso identificamos aquelas necessidades de natureza continuada e as que serão renovadas para o exercício seguinte, alinhado seu planejamento aos objetivos definidos neste Plano Anual de Contratações.</w:t>
      </w:r>
    </w:p>
    <w:p w14:paraId="6C6F2269" w14:textId="4E3CACDC" w:rsidR="00132D0E" w:rsidRDefault="001B1F87" w:rsidP="004568E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documento, Plano Anual de Contratações – PAC, foi elaborado sob a coordenação da Servidora Cinara Tamara Hensel Neis – Secretária do Legislativo, com o apoio do Presidente e Assessoria Jurídica, com o intuito de viabilizar a realização de dispensas conjuntas, otimizando custos</w:t>
      </w:r>
      <w:r w:rsidR="000D0D85">
        <w:rPr>
          <w:rFonts w:ascii="Arial" w:hAnsi="Arial" w:cs="Arial"/>
          <w:sz w:val="24"/>
          <w:szCs w:val="24"/>
        </w:rPr>
        <w:t>, agilizando procedimentos e facilitando o controle das despesas.</w:t>
      </w:r>
    </w:p>
    <w:p w14:paraId="7E880423" w14:textId="13AD0BFB" w:rsidR="00132D0E" w:rsidRPr="004568E4" w:rsidRDefault="00132D0E" w:rsidP="00132D0E">
      <w:pPr>
        <w:pStyle w:val="PargrafodaLista"/>
        <w:numPr>
          <w:ilvl w:val="0"/>
          <w:numId w:val="1"/>
        </w:numPr>
        <w:shd w:val="clear" w:color="auto" w:fill="C9C9C9" w:themeFill="accent3" w:themeFillTint="99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EXECUÇÃO DAS CONTRATAÇÕES INSERIDAS NO PLANO</w:t>
      </w:r>
    </w:p>
    <w:p w14:paraId="09A973ED" w14:textId="416DE3DE" w:rsidR="004568E4" w:rsidRDefault="004568E4" w:rsidP="00132D0E">
      <w:pPr>
        <w:spacing w:line="360" w:lineRule="auto"/>
        <w:ind w:left="72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50CC1C7E" w14:textId="6290D7B7" w:rsidR="00132D0E" w:rsidRPr="00132D0E" w:rsidRDefault="00132D0E" w:rsidP="004568E4">
      <w:pPr>
        <w:spacing w:line="360" w:lineRule="auto"/>
        <w:ind w:left="360" w:firstLine="348"/>
        <w:jc w:val="both"/>
        <w:rPr>
          <w:rFonts w:ascii="Arial" w:hAnsi="Arial" w:cs="Arial"/>
          <w:b/>
          <w:bCs/>
          <w:sz w:val="28"/>
          <w:szCs w:val="28"/>
        </w:rPr>
      </w:pPr>
      <w:r w:rsidRPr="00132D0E">
        <w:rPr>
          <w:rFonts w:ascii="Arial" w:hAnsi="Arial" w:cs="Arial"/>
          <w:sz w:val="24"/>
          <w:szCs w:val="24"/>
        </w:rPr>
        <w:t xml:space="preserve">Para organizar o calendário das suas compras, </w:t>
      </w:r>
      <w:r>
        <w:rPr>
          <w:rFonts w:ascii="Arial" w:hAnsi="Arial" w:cs="Arial"/>
          <w:sz w:val="24"/>
          <w:szCs w:val="24"/>
        </w:rPr>
        <w:t>a unidade</w:t>
      </w:r>
      <w:r w:rsidRPr="00132D0E">
        <w:rPr>
          <w:rFonts w:ascii="Arial" w:hAnsi="Arial" w:cs="Arial"/>
          <w:sz w:val="24"/>
          <w:szCs w:val="24"/>
        </w:rPr>
        <w:t xml:space="preserve"> requisitante</w:t>
      </w:r>
      <w:r>
        <w:rPr>
          <w:rFonts w:ascii="Arial" w:hAnsi="Arial" w:cs="Arial"/>
          <w:sz w:val="24"/>
          <w:szCs w:val="24"/>
        </w:rPr>
        <w:t>, ou seja, a Câmara precisa</w:t>
      </w:r>
      <w:r w:rsidRPr="00132D0E">
        <w:rPr>
          <w:rFonts w:ascii="Arial" w:hAnsi="Arial" w:cs="Arial"/>
          <w:sz w:val="24"/>
          <w:szCs w:val="24"/>
        </w:rPr>
        <w:t xml:space="preserve"> observar o período do exercício financeiro da Lei Orçamentária Anual – LOA – de 2023, publicada anualmente pela Secretaria Municipal da Fazenda, além de considerar os prazos médios estipulados para a tramitação processual e o recebimento do material ou execução do serviço, de acordo com cada tipo de contratação.</w:t>
      </w:r>
    </w:p>
    <w:sectPr w:rsidR="00132D0E" w:rsidRPr="00132D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3C3D" w14:textId="77777777" w:rsidR="004348A1" w:rsidRDefault="004348A1" w:rsidP="0089437B">
      <w:pPr>
        <w:spacing w:after="0" w:line="240" w:lineRule="auto"/>
      </w:pPr>
      <w:r>
        <w:separator/>
      </w:r>
    </w:p>
  </w:endnote>
  <w:endnote w:type="continuationSeparator" w:id="0">
    <w:p w14:paraId="1BD00428" w14:textId="77777777" w:rsidR="004348A1" w:rsidRDefault="004348A1" w:rsidP="008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ncol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605569"/>
      <w:docPartObj>
        <w:docPartGallery w:val="Page Numbers (Bottom of Page)"/>
        <w:docPartUnique/>
      </w:docPartObj>
    </w:sdtPr>
    <w:sdtContent>
      <w:p w14:paraId="3D6542E1" w14:textId="0FFA1B04" w:rsidR="00212897" w:rsidRDefault="002128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47961" w14:textId="77777777" w:rsidR="00212897" w:rsidRDefault="002128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369C" w14:textId="77777777" w:rsidR="004348A1" w:rsidRDefault="004348A1" w:rsidP="0089437B">
      <w:pPr>
        <w:spacing w:after="0" w:line="240" w:lineRule="auto"/>
      </w:pPr>
      <w:r>
        <w:separator/>
      </w:r>
    </w:p>
  </w:footnote>
  <w:footnote w:type="continuationSeparator" w:id="0">
    <w:p w14:paraId="5E889F82" w14:textId="77777777" w:rsidR="004348A1" w:rsidRDefault="004348A1" w:rsidP="0089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40402"/>
      <w:docPartObj>
        <w:docPartGallery w:val="Page Numbers (Top of Page)"/>
        <w:docPartUnique/>
      </w:docPartObj>
    </w:sdtPr>
    <w:sdtEndPr/>
    <w:sdtContent>
      <w:p w14:paraId="3029E00E" w14:textId="13CD987E" w:rsidR="003E7B4A" w:rsidRPr="003E7B4A" w:rsidRDefault="003E7B4A" w:rsidP="003E7B4A">
        <w:r w:rsidRPr="0089437B">
          <w:rPr>
            <w:rFonts w:ascii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1421E38B" wp14:editId="32B67B3D">
              <wp:simplePos x="0" y="0"/>
              <wp:positionH relativeFrom="column">
                <wp:posOffset>101600</wp:posOffset>
              </wp:positionH>
              <wp:positionV relativeFrom="paragraph">
                <wp:posOffset>139700</wp:posOffset>
              </wp:positionV>
              <wp:extent cx="1225550" cy="1085850"/>
              <wp:effectExtent l="0" t="0" r="0" b="0"/>
              <wp:wrapSquare wrapText="bothSides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550" cy="1085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518557DF" w14:textId="6AF136E2" w:rsidR="003E7B4A" w:rsidRPr="005A48F2" w:rsidRDefault="003E7B4A" w:rsidP="003E7B4A">
        <w:pPr>
          <w:ind w:left="2124"/>
          <w:jc w:val="center"/>
          <w:rPr>
            <w:rFonts w:ascii="Lincoln" w:hAnsi="Lincoln" w:cs="Arial"/>
            <w:b/>
            <w:bCs/>
            <w:sz w:val="44"/>
            <w:szCs w:val="44"/>
          </w:rPr>
        </w:pPr>
        <w:r w:rsidRPr="005A48F2">
          <w:rPr>
            <w:rFonts w:ascii="Lincoln" w:hAnsi="Lincoln" w:cs="Arial"/>
            <w:b/>
            <w:bCs/>
            <w:sz w:val="44"/>
            <w:szCs w:val="44"/>
          </w:rPr>
          <w:t>Câmara Municipal de Vereadores de</w:t>
        </w:r>
      </w:p>
      <w:p w14:paraId="0388D73D" w14:textId="77777777" w:rsidR="003E7B4A" w:rsidRPr="005A48F2" w:rsidRDefault="003E7B4A" w:rsidP="003E7B4A">
        <w:pPr>
          <w:ind w:left="2124"/>
          <w:jc w:val="center"/>
          <w:rPr>
            <w:rFonts w:ascii="Lincoln" w:hAnsi="Lincoln" w:cs="Arial"/>
            <w:b/>
            <w:bCs/>
            <w:sz w:val="44"/>
            <w:szCs w:val="44"/>
          </w:rPr>
        </w:pPr>
        <w:r w:rsidRPr="005A48F2">
          <w:rPr>
            <w:rFonts w:ascii="Lincoln" w:hAnsi="Lincoln" w:cs="Arial"/>
            <w:b/>
            <w:bCs/>
            <w:sz w:val="44"/>
            <w:szCs w:val="44"/>
          </w:rPr>
          <w:t>Salvador do Sul</w:t>
        </w:r>
      </w:p>
      <w:p w14:paraId="63E3F078" w14:textId="33737420" w:rsidR="0089437B" w:rsidRPr="00212897" w:rsidRDefault="003E7B4A" w:rsidP="00212897">
        <w:pPr>
          <w:ind w:left="1416" w:firstLine="708"/>
          <w:rPr>
            <w:rFonts w:ascii="Lincoln" w:eastAsia="Arial Unicode MS" w:hAnsi="Lincoln" w:cs="Arial"/>
            <w:b/>
            <w:sz w:val="32"/>
            <w:szCs w:val="32"/>
          </w:rPr>
        </w:pPr>
        <w:r>
          <w:rPr>
            <w:rFonts w:ascii="Lincoln" w:eastAsia="Arial Unicode MS" w:hAnsi="Lincoln" w:cs="Arial"/>
            <w:b/>
            <w:sz w:val="32"/>
            <w:szCs w:val="32"/>
          </w:rPr>
          <w:t xml:space="preserve">       </w:t>
        </w:r>
        <w:r w:rsidRPr="005A48F2">
          <w:rPr>
            <w:rFonts w:ascii="Lincoln" w:eastAsia="Arial Unicode MS" w:hAnsi="Lincoln" w:cs="Arial"/>
            <w:b/>
            <w:sz w:val="32"/>
            <w:szCs w:val="32"/>
          </w:rPr>
          <w:t>Estado do Rio Grande do Su</w:t>
        </w:r>
        <w:r>
          <w:rPr>
            <w:rFonts w:ascii="Lincoln" w:eastAsia="Arial Unicode MS" w:hAnsi="Lincoln" w:cs="Arial"/>
            <w:b/>
            <w:sz w:val="32"/>
            <w:szCs w:val="32"/>
          </w:rPr>
          <w:t>l</w:t>
        </w:r>
      </w:p>
    </w:sdtContent>
  </w:sdt>
  <w:p w14:paraId="3ADAFF99" w14:textId="77777777" w:rsidR="0089437B" w:rsidRDefault="008943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0FCC"/>
    <w:multiLevelType w:val="hybridMultilevel"/>
    <w:tmpl w:val="1C787846"/>
    <w:lvl w:ilvl="0" w:tplc="7A7C84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7B"/>
    <w:rsid w:val="000A1148"/>
    <w:rsid w:val="000D0D85"/>
    <w:rsid w:val="000F0085"/>
    <w:rsid w:val="00132D0E"/>
    <w:rsid w:val="001B1F87"/>
    <w:rsid w:val="00212897"/>
    <w:rsid w:val="00380C1B"/>
    <w:rsid w:val="003E7B4A"/>
    <w:rsid w:val="004348A1"/>
    <w:rsid w:val="004568E4"/>
    <w:rsid w:val="005A295C"/>
    <w:rsid w:val="006E46CE"/>
    <w:rsid w:val="0075342F"/>
    <w:rsid w:val="007E4CF6"/>
    <w:rsid w:val="0089437B"/>
    <w:rsid w:val="00910D25"/>
    <w:rsid w:val="0097696F"/>
    <w:rsid w:val="00B22799"/>
    <w:rsid w:val="00C33CE8"/>
    <w:rsid w:val="00DB08B4"/>
    <w:rsid w:val="00DD3F27"/>
    <w:rsid w:val="00FB7AE9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A12"/>
  <w15:chartTrackingRefBased/>
  <w15:docId w15:val="{DAD868D9-9A72-4883-AA07-CD6077D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37B"/>
  </w:style>
  <w:style w:type="paragraph" w:styleId="Rodap">
    <w:name w:val="footer"/>
    <w:basedOn w:val="Normal"/>
    <w:link w:val="RodapChar"/>
    <w:uiPriority w:val="99"/>
    <w:unhideWhenUsed/>
    <w:rsid w:val="00894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37B"/>
  </w:style>
  <w:style w:type="paragraph" w:styleId="PargrafodaLista">
    <w:name w:val="List Paragraph"/>
    <w:basedOn w:val="Normal"/>
    <w:uiPriority w:val="34"/>
    <w:qFormat/>
    <w:rsid w:val="00DD3F2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33CE8"/>
    <w:rPr>
      <w:color w:val="808080"/>
    </w:rPr>
  </w:style>
  <w:style w:type="paragraph" w:styleId="SemEspaamento">
    <w:name w:val="No Spacing"/>
    <w:uiPriority w:val="1"/>
    <w:qFormat/>
    <w:rsid w:val="005A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02A2-91A6-4C99-B275-0C2FA5D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5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Neis</dc:creator>
  <cp:keywords/>
  <dc:description/>
  <cp:lastModifiedBy>Matheus Neis</cp:lastModifiedBy>
  <cp:revision>6</cp:revision>
  <dcterms:created xsi:type="dcterms:W3CDTF">2023-08-30T14:31:00Z</dcterms:created>
  <dcterms:modified xsi:type="dcterms:W3CDTF">2023-12-20T19:08:00Z</dcterms:modified>
</cp:coreProperties>
</file>